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D3378" w14:textId="77777777" w:rsidR="00F579DB" w:rsidRDefault="00F579DB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normaltextrun"/>
          <w:rFonts w:ascii="Aptos" w:eastAsiaTheme="majorEastAsia" w:hAnsi="Aptos" w:cs="Segoe UI"/>
          <w:b/>
          <w:bCs/>
        </w:rPr>
      </w:pPr>
    </w:p>
    <w:p w14:paraId="1CD88AEF" w14:textId="77777777" w:rsidR="00F579DB" w:rsidRDefault="00F579DB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normaltextrun"/>
          <w:rFonts w:ascii="Aptos" w:eastAsiaTheme="majorEastAsia" w:hAnsi="Aptos" w:cs="Segoe UI"/>
          <w:b/>
          <w:bCs/>
        </w:rPr>
      </w:pPr>
    </w:p>
    <w:p w14:paraId="55DFF587" w14:textId="039C4390" w:rsidR="00F579DB" w:rsidRDefault="00F579DB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Hrvatski olimpijski odbor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eop"/>
          <w:rFonts w:ascii="Aptos" w:eastAsiaTheme="majorEastAsia" w:hAnsi="Aptos" w:cs="Segoe UI"/>
        </w:rPr>
        <w:t> </w:t>
      </w:r>
    </w:p>
    <w:p w14:paraId="0BDB2013" w14:textId="77777777" w:rsidR="00F579DB" w:rsidRDefault="00F579DB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Hrvatski klub olimpijaca</w:t>
      </w:r>
      <w:r>
        <w:rPr>
          <w:rStyle w:val="eop"/>
          <w:rFonts w:ascii="Aptos" w:eastAsiaTheme="majorEastAsia" w:hAnsi="Aptos" w:cs="Segoe UI"/>
        </w:rPr>
        <w:t> </w:t>
      </w:r>
    </w:p>
    <w:p w14:paraId="706A3F2F" w14:textId="77777777" w:rsidR="00F579DB" w:rsidRDefault="00F579DB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Sportske novosti</w:t>
      </w:r>
      <w:r>
        <w:rPr>
          <w:rStyle w:val="eop"/>
          <w:rFonts w:ascii="Aptos" w:eastAsiaTheme="majorEastAsia" w:hAnsi="Aptos" w:cs="Segoe UI"/>
        </w:rPr>
        <w:t> </w:t>
      </w:r>
    </w:p>
    <w:p w14:paraId="3706D673" w14:textId="77777777" w:rsidR="00F579DB" w:rsidRDefault="00F579DB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2CF6BE73" w14:textId="77777777" w:rsidR="00F579DB" w:rsidRDefault="00F579DB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normaltextrun"/>
          <w:rFonts w:ascii="Aptos" w:eastAsiaTheme="majorEastAsia" w:hAnsi="Aptos" w:cs="Segoe UI"/>
        </w:rPr>
      </w:pPr>
    </w:p>
    <w:p w14:paraId="26D246D4" w14:textId="77777777" w:rsidR="00F579DB" w:rsidRDefault="00F579DB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normaltextrun"/>
          <w:rFonts w:ascii="Aptos" w:eastAsiaTheme="majorEastAsia" w:hAnsi="Aptos" w:cs="Segoe UI"/>
        </w:rPr>
      </w:pPr>
    </w:p>
    <w:p w14:paraId="1C5DD4AB" w14:textId="10F51FD1" w:rsidR="00F579DB" w:rsidRDefault="00F579DB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Zagreb, 21.10. 2024.</w:t>
      </w:r>
      <w:r>
        <w:rPr>
          <w:rStyle w:val="eop"/>
          <w:rFonts w:ascii="Aptos" w:eastAsiaTheme="majorEastAsia" w:hAnsi="Aptos" w:cs="Segoe UI"/>
        </w:rPr>
        <w:t> </w:t>
      </w:r>
    </w:p>
    <w:p w14:paraId="0C75C10B" w14:textId="77777777" w:rsidR="00F579DB" w:rsidRDefault="00F579DB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eop"/>
          <w:rFonts w:ascii="Aptos" w:eastAsiaTheme="majorEastAsia" w:hAnsi="Aptos" w:cs="Segoe UI"/>
        </w:rPr>
      </w:pPr>
    </w:p>
    <w:p w14:paraId="56B46442" w14:textId="6BF40BCE" w:rsidR="00F579DB" w:rsidRDefault="00F579DB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61772465" w14:textId="77777777" w:rsidR="00F579DB" w:rsidRDefault="00F579DB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32BC3087" w14:textId="77777777" w:rsidR="00F579DB" w:rsidRDefault="00F579DB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 xml:space="preserve">                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  <w:b/>
          <w:bCs/>
        </w:rPr>
        <w:t>              Objava Zaklade hrvatskih športaša</w:t>
      </w:r>
      <w:r>
        <w:rPr>
          <w:rStyle w:val="eop"/>
          <w:rFonts w:ascii="Aptos" w:eastAsiaTheme="majorEastAsia" w:hAnsi="Aptos" w:cs="Segoe UI"/>
        </w:rPr>
        <w:t> </w:t>
      </w:r>
    </w:p>
    <w:p w14:paraId="789E6BDA" w14:textId="77777777" w:rsidR="00F579DB" w:rsidRDefault="00F579DB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709C8EF7" w14:textId="77777777" w:rsidR="00F579DB" w:rsidRDefault="00F579DB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Zaklada hrvatskih športaša</w:t>
      </w:r>
      <w:r>
        <w:rPr>
          <w:rStyle w:val="normaltextrun"/>
          <w:rFonts w:ascii="Aptos" w:eastAsiaTheme="majorEastAsia" w:hAnsi="Aptos" w:cs="Segoe UI"/>
        </w:rPr>
        <w:t xml:space="preserve">, čiji su osnivači Hrvatski klub olimpijaca, Sportske novosti i Hrvatski olimpijski odbor, temeljem članka 3. i 5. Pravilnika o mjerilima, kriterijima i postupku dodjele potpore Zaklade hrvatskih sportaša </w:t>
      </w:r>
      <w:r>
        <w:rPr>
          <w:rStyle w:val="normaltextrun"/>
          <w:rFonts w:ascii="Aptos" w:eastAsiaTheme="majorEastAsia" w:hAnsi="Aptos" w:cs="Segoe UI"/>
          <w:b/>
          <w:bCs/>
        </w:rPr>
        <w:t>poziva</w:t>
      </w:r>
      <w:r>
        <w:rPr>
          <w:rStyle w:val="normaltextrun"/>
          <w:rFonts w:ascii="Aptos" w:eastAsiaTheme="majorEastAsia" w:hAnsi="Aptos" w:cs="Segoe UI"/>
        </w:rPr>
        <w:t>:</w:t>
      </w:r>
      <w:r>
        <w:rPr>
          <w:rStyle w:val="eop"/>
          <w:rFonts w:ascii="Aptos" w:eastAsiaTheme="majorEastAsia" w:hAnsi="Aptos" w:cs="Segoe UI"/>
        </w:rPr>
        <w:t> </w:t>
      </w:r>
    </w:p>
    <w:p w14:paraId="412594D7" w14:textId="77777777" w:rsidR="00F579DB" w:rsidRDefault="00F579DB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 xml:space="preserve">- </w:t>
      </w:r>
      <w:r>
        <w:rPr>
          <w:rStyle w:val="normaltextrun"/>
          <w:rFonts w:ascii="Aptos" w:eastAsiaTheme="majorEastAsia" w:hAnsi="Aptos" w:cs="Segoe UI"/>
          <w:b/>
          <w:bCs/>
        </w:rPr>
        <w:t>aktivne sportaše i bivše sportaše</w:t>
      </w:r>
      <w:r>
        <w:rPr>
          <w:rStyle w:val="normaltextrun"/>
          <w:rFonts w:ascii="Aptos" w:eastAsiaTheme="majorEastAsia" w:hAnsi="Aptos" w:cs="Segoe UI"/>
        </w:rPr>
        <w:t xml:space="preserve">, </w:t>
      </w:r>
      <w:r>
        <w:rPr>
          <w:rStyle w:val="normaltextrun"/>
          <w:rFonts w:ascii="Aptos" w:eastAsiaTheme="majorEastAsia" w:hAnsi="Aptos" w:cs="Segoe UI"/>
          <w:b/>
          <w:bCs/>
        </w:rPr>
        <w:t xml:space="preserve">čija je zdravstvena odnosno životna egzistencija ugrožena, a nemaju drugih mogućnosti za njihovo rješavanje da se jave Zakladi hrvatskih športaša dostavom zahtjeva za pomoć sa vjerodostojnim dokazima o situaciji za koju traže pomoć. </w:t>
      </w:r>
      <w:r>
        <w:rPr>
          <w:rStyle w:val="normaltextrun"/>
          <w:rFonts w:ascii="Aptos" w:eastAsiaTheme="majorEastAsia" w:hAnsi="Aptos" w:cs="Segoe UI"/>
        </w:rPr>
        <w:t>Iznimno pomoć Zaklade mogu zatražiti i treneri.</w:t>
      </w:r>
      <w:r>
        <w:rPr>
          <w:rStyle w:val="eop"/>
          <w:rFonts w:ascii="Aptos" w:eastAsiaTheme="majorEastAsia" w:hAnsi="Aptos" w:cs="Segoe UI"/>
        </w:rPr>
        <w:t> </w:t>
      </w:r>
    </w:p>
    <w:p w14:paraId="59CBC05D" w14:textId="77777777" w:rsidR="00F579DB" w:rsidRDefault="00F579DB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 xml:space="preserve">- </w:t>
      </w:r>
      <w:r>
        <w:rPr>
          <w:rStyle w:val="normaltextrun"/>
          <w:rFonts w:ascii="Aptos" w:eastAsiaTheme="majorEastAsia" w:hAnsi="Aptos" w:cs="Segoe UI"/>
          <w:b/>
          <w:bCs/>
        </w:rPr>
        <w:t>sve nacionalne sportske saveze i sportske udruge koje imaju saznanja o sportašima čija životna egzistencija je ugrožena</w:t>
      </w:r>
      <w:r>
        <w:rPr>
          <w:rStyle w:val="normaltextrun"/>
          <w:rFonts w:ascii="Aptos" w:eastAsiaTheme="majorEastAsia" w:hAnsi="Aptos" w:cs="Segoe UI"/>
        </w:rPr>
        <w:t>, da obavijeste svoje sportaše o ovoj objavi ili da informaciju o tim sportašima jave Zakladi hrvatskih sportaša.</w:t>
      </w:r>
      <w:r>
        <w:rPr>
          <w:rStyle w:val="eop"/>
          <w:rFonts w:ascii="Aptos" w:eastAsiaTheme="majorEastAsia" w:hAnsi="Aptos" w:cs="Segoe UI"/>
        </w:rPr>
        <w:t> </w:t>
      </w:r>
    </w:p>
    <w:p w14:paraId="789F9BD4" w14:textId="77777777" w:rsidR="00F579DB" w:rsidRDefault="00F579DB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 xml:space="preserve">- </w:t>
      </w:r>
      <w:r>
        <w:rPr>
          <w:rStyle w:val="normaltextrun"/>
          <w:rFonts w:ascii="Aptos" w:eastAsiaTheme="majorEastAsia" w:hAnsi="Aptos" w:cs="Segoe UI"/>
          <w:b/>
          <w:bCs/>
        </w:rPr>
        <w:t>sve fizičke i prave osobe koje imaju mogućnosti pomoći sportašima i Zakladi hrvatskih športaša u ostvarenju njene dobrotvorne svrhe</w:t>
      </w:r>
      <w:r>
        <w:rPr>
          <w:rStyle w:val="normaltextrun"/>
          <w:rFonts w:ascii="Aptos" w:eastAsiaTheme="majorEastAsia" w:hAnsi="Aptos" w:cs="Segoe UI"/>
        </w:rPr>
        <w:t xml:space="preserve"> da se obrate Zakladi hrvatskih športaša.</w:t>
      </w:r>
      <w:r>
        <w:rPr>
          <w:rStyle w:val="eop"/>
          <w:rFonts w:ascii="Aptos" w:eastAsiaTheme="majorEastAsia" w:hAnsi="Aptos" w:cs="Segoe UI"/>
        </w:rPr>
        <w:t> </w:t>
      </w:r>
    </w:p>
    <w:p w14:paraId="1E2A1160" w14:textId="77777777" w:rsidR="00F579DB" w:rsidRDefault="00F579DB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4EE93F01" w14:textId="77777777" w:rsidR="00F579DB" w:rsidRDefault="00F579DB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Podsjetimo, Zaklada hrvatskih športaša utemeljena je sa svrhom ostvarivanja općekorisne i dobrotvorne svrhe davanjem novčane i druge potpore vrhunskim sportašima i sportašicama koji su u tijeku ili nakon sportske karijere ostali bez mogućnosti da vlastitim sredstvima ostvare uvjete za životnu egzistenciju, stanovanje, liječenje, zapošljavanje, pomoć u stvaranju uvjeta za školovanje ili osposobljavanje i slično.</w:t>
      </w:r>
      <w:r>
        <w:rPr>
          <w:rStyle w:val="eop"/>
          <w:rFonts w:ascii="Aptos" w:eastAsiaTheme="majorEastAsia" w:hAnsi="Aptos" w:cs="Segoe UI"/>
        </w:rPr>
        <w:t> </w:t>
      </w:r>
    </w:p>
    <w:p w14:paraId="6522ECDE" w14:textId="77777777" w:rsidR="00F579DB" w:rsidRDefault="00F579DB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Financijski i drugu potporu vrhunskim sportašima Zaklada hrvatskih športaša osigurava za - pomoć u teškom materijalno-novčanom stanju, pomoć za skrb i liječenje, nabavu osnovnih medicinskih pomagala, pomoć u stanovanju, školovanju i osposobljavanju, zapošljavanju i samozapošljavanju.</w:t>
      </w:r>
      <w:r>
        <w:rPr>
          <w:rStyle w:val="eop"/>
          <w:rFonts w:ascii="Aptos" w:eastAsiaTheme="majorEastAsia" w:hAnsi="Aptos" w:cs="Segoe UI"/>
        </w:rPr>
        <w:t> </w:t>
      </w:r>
    </w:p>
    <w:p w14:paraId="7C7A990C" w14:textId="77777777" w:rsidR="00A741D0" w:rsidRDefault="00F579DB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normaltextrun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Vrhunskim hrvatskim sportašem smatra se osoba koja ima status vrhunskog sportaša (I. do III. kategorije), sukladno Zakonu o sportu i Pravilniku o kategorizaciji sportaša. Iznimno, Zaklada može pružiti pomoć, u posebnim situacijama socijalne potrebe i za druge sportaše, koji su ostvarili značajne rezultate za sportske klubove ili nacionalnu reprezentaciju na službenim natjecanjima, u sportovima čiji su nacionalni savezi članovi HOO-a. Vrhunskim sportašem, u smislu djelovanja Zaklade, smatra se i osoba koja je to bila, odnosno bivši vrhunski </w:t>
      </w:r>
    </w:p>
    <w:p w14:paraId="0452CD7B" w14:textId="77777777" w:rsidR="00A741D0" w:rsidRDefault="00A741D0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normaltextrun"/>
          <w:rFonts w:ascii="Aptos" w:eastAsiaTheme="majorEastAsia" w:hAnsi="Aptos" w:cs="Segoe UI"/>
        </w:rPr>
      </w:pPr>
    </w:p>
    <w:p w14:paraId="101D4ACD" w14:textId="77777777" w:rsidR="00A741D0" w:rsidRDefault="00A741D0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normaltextrun"/>
          <w:rFonts w:ascii="Aptos" w:eastAsiaTheme="majorEastAsia" w:hAnsi="Aptos" w:cs="Segoe UI"/>
        </w:rPr>
      </w:pPr>
    </w:p>
    <w:p w14:paraId="6710053E" w14:textId="77777777" w:rsidR="00A741D0" w:rsidRDefault="00A741D0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normaltextrun"/>
          <w:rFonts w:ascii="Aptos" w:eastAsiaTheme="majorEastAsia" w:hAnsi="Aptos" w:cs="Segoe UI"/>
        </w:rPr>
      </w:pPr>
    </w:p>
    <w:p w14:paraId="38C51FCC" w14:textId="77777777" w:rsidR="00A741D0" w:rsidRDefault="00A741D0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normaltextrun"/>
          <w:rFonts w:ascii="Aptos" w:eastAsiaTheme="majorEastAsia" w:hAnsi="Aptos" w:cs="Segoe UI"/>
        </w:rPr>
      </w:pPr>
    </w:p>
    <w:p w14:paraId="28AC6480" w14:textId="77777777" w:rsidR="00A741D0" w:rsidRDefault="00A741D0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normaltextrun"/>
          <w:rFonts w:ascii="Aptos" w:eastAsiaTheme="majorEastAsia" w:hAnsi="Aptos" w:cs="Segoe UI"/>
        </w:rPr>
      </w:pPr>
    </w:p>
    <w:p w14:paraId="0712D32E" w14:textId="77777777" w:rsidR="00A741D0" w:rsidRDefault="00A741D0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normaltextrun"/>
          <w:rFonts w:ascii="Aptos" w:eastAsiaTheme="majorEastAsia" w:hAnsi="Aptos" w:cs="Segoe UI"/>
        </w:rPr>
      </w:pPr>
    </w:p>
    <w:p w14:paraId="3998EE63" w14:textId="77777777" w:rsidR="00A741D0" w:rsidRDefault="00A741D0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normaltextrun"/>
          <w:rFonts w:ascii="Aptos" w:eastAsiaTheme="majorEastAsia" w:hAnsi="Aptos" w:cs="Segoe UI"/>
        </w:rPr>
      </w:pPr>
    </w:p>
    <w:p w14:paraId="4239AA4D" w14:textId="77777777" w:rsidR="00A741D0" w:rsidRDefault="00A741D0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normaltextrun"/>
          <w:rFonts w:ascii="Aptos" w:eastAsiaTheme="majorEastAsia" w:hAnsi="Aptos" w:cs="Segoe UI"/>
        </w:rPr>
      </w:pPr>
    </w:p>
    <w:p w14:paraId="7B319AD5" w14:textId="77777777" w:rsidR="00A741D0" w:rsidRDefault="00A741D0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normaltextrun"/>
          <w:rFonts w:ascii="Aptos" w:eastAsiaTheme="majorEastAsia" w:hAnsi="Aptos" w:cs="Segoe UI"/>
        </w:rPr>
      </w:pPr>
    </w:p>
    <w:p w14:paraId="63427727" w14:textId="77777777" w:rsidR="00A741D0" w:rsidRDefault="00A741D0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normaltextrun"/>
          <w:rFonts w:ascii="Aptos" w:eastAsiaTheme="majorEastAsia" w:hAnsi="Aptos" w:cs="Segoe UI"/>
        </w:rPr>
      </w:pPr>
    </w:p>
    <w:p w14:paraId="07E5E2E2" w14:textId="390DD8C9" w:rsidR="00F579DB" w:rsidRDefault="00F579DB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sportaši. Pomoć Zaklade iznimno mogu ostvariti i treneri sportaša kojima je pomoć Zaklade nužno potrebna kao i članovi uže obitelji u slučaju smrti sportaša.</w:t>
      </w:r>
      <w:r>
        <w:rPr>
          <w:rStyle w:val="eop"/>
          <w:rFonts w:ascii="Aptos" w:eastAsiaTheme="majorEastAsia" w:hAnsi="Aptos" w:cs="Segoe UI"/>
        </w:rPr>
        <w:t> </w:t>
      </w:r>
    </w:p>
    <w:p w14:paraId="193DB09A" w14:textId="77777777" w:rsidR="00F579DB" w:rsidRDefault="00F579DB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Svi zainteresirani</w:t>
      </w:r>
      <w:r>
        <w:rPr>
          <w:rStyle w:val="normaltextrun"/>
          <w:rFonts w:ascii="Aptos" w:eastAsiaTheme="majorEastAsia" w:hAnsi="Aptos" w:cs="Segoe UI"/>
        </w:rPr>
        <w:t xml:space="preserve"> mogu se javiti na adresu:</w:t>
      </w:r>
      <w:r>
        <w:rPr>
          <w:rStyle w:val="eop"/>
          <w:rFonts w:ascii="Aptos" w:eastAsiaTheme="majorEastAsia" w:hAnsi="Aptos" w:cs="Segoe UI"/>
        </w:rPr>
        <w:t> </w:t>
      </w:r>
    </w:p>
    <w:p w14:paraId="6EACB5C5" w14:textId="77777777" w:rsidR="00F579DB" w:rsidRDefault="00F579DB" w:rsidP="00F579DB">
      <w:pPr>
        <w:pStyle w:val="paragraph"/>
        <w:numPr>
          <w:ilvl w:val="0"/>
          <w:numId w:val="2"/>
        </w:numPr>
        <w:tabs>
          <w:tab w:val="clear" w:pos="720"/>
          <w:tab w:val="num" w:pos="1428"/>
        </w:tabs>
        <w:spacing w:before="0" w:beforeAutospacing="0" w:after="0" w:afterAutospacing="0"/>
        <w:ind w:left="1788" w:firstLine="0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Zaklada hrvatskih športaša</w:t>
      </w:r>
      <w:r>
        <w:rPr>
          <w:rStyle w:val="normaltextrun"/>
          <w:rFonts w:ascii="Aptos" w:eastAsiaTheme="majorEastAsia" w:hAnsi="Aptos" w:cs="Segoe UI"/>
        </w:rPr>
        <w:t>, Hrvatski olimpijski odbor, Odranska 1/1, </w:t>
      </w:r>
      <w:r>
        <w:rPr>
          <w:rStyle w:val="eop"/>
          <w:rFonts w:ascii="Aptos" w:eastAsiaTheme="majorEastAsia" w:hAnsi="Aptos" w:cs="Segoe UI"/>
        </w:rPr>
        <w:t> </w:t>
      </w:r>
    </w:p>
    <w:p w14:paraId="72C63EC0" w14:textId="77777777" w:rsidR="00F579DB" w:rsidRDefault="00F579DB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                                                  10 000 Zagreb,     ili</w:t>
      </w:r>
      <w:r>
        <w:rPr>
          <w:rStyle w:val="eop"/>
          <w:rFonts w:ascii="Aptos" w:eastAsiaTheme="majorEastAsia" w:hAnsi="Aptos" w:cs="Segoe UI"/>
        </w:rPr>
        <w:t> </w:t>
      </w:r>
    </w:p>
    <w:p w14:paraId="3A623314" w14:textId="77777777" w:rsidR="00F579DB" w:rsidRDefault="00F579DB" w:rsidP="00F579DB">
      <w:pPr>
        <w:pStyle w:val="paragraph"/>
        <w:numPr>
          <w:ilvl w:val="0"/>
          <w:numId w:val="3"/>
        </w:numPr>
        <w:tabs>
          <w:tab w:val="clear" w:pos="720"/>
          <w:tab w:val="num" w:pos="1428"/>
        </w:tabs>
        <w:spacing w:before="0" w:beforeAutospacing="0" w:after="0" w:afterAutospacing="0"/>
        <w:ind w:left="1788" w:firstLine="0"/>
        <w:jc w:val="both"/>
        <w:textAlignment w:val="baseline"/>
        <w:rPr>
          <w:rFonts w:ascii="Aptos" w:hAnsi="Aptos" w:cs="Segoe UI"/>
        </w:rPr>
      </w:pPr>
      <w:hyperlink r:id="rId7" w:tgtFrame="_blank" w:history="1">
        <w:r>
          <w:rPr>
            <w:rStyle w:val="normaltextrun"/>
            <w:rFonts w:ascii="Aptos" w:eastAsiaTheme="majorEastAsia" w:hAnsi="Aptos" w:cs="Segoe UI"/>
            <w:b/>
            <w:bCs/>
            <w:color w:val="467886"/>
            <w:u w:val="single"/>
          </w:rPr>
          <w:t>info@zhs.hr</w:t>
        </w:r>
      </w:hyperlink>
      <w:r>
        <w:rPr>
          <w:rStyle w:val="normaltextrun"/>
          <w:rFonts w:ascii="Aptos" w:eastAsiaTheme="majorEastAsia" w:hAnsi="Aptos" w:cs="Segoe UI"/>
          <w:b/>
          <w:bCs/>
        </w:rPr>
        <w:t> </w:t>
      </w:r>
      <w:r>
        <w:rPr>
          <w:rStyle w:val="eop"/>
          <w:rFonts w:ascii="Aptos" w:eastAsiaTheme="majorEastAsia" w:hAnsi="Aptos" w:cs="Segoe UI"/>
        </w:rPr>
        <w:t> </w:t>
      </w:r>
    </w:p>
    <w:p w14:paraId="644E4C52" w14:textId="77777777" w:rsidR="00F579DB" w:rsidRDefault="00F579DB" w:rsidP="00F579DB">
      <w:pPr>
        <w:pStyle w:val="paragraph"/>
        <w:spacing w:before="0" w:beforeAutospacing="0" w:after="0" w:afterAutospacing="0"/>
        <w:ind w:left="708" w:firstLine="42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2AD2DFA0" w14:textId="2A20B0FD" w:rsidR="00F579DB" w:rsidRDefault="00F579DB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                                                                                  Upravni odbor Zaklade hrvatskih športaša</w:t>
      </w:r>
      <w:r>
        <w:rPr>
          <w:rStyle w:val="eop"/>
          <w:rFonts w:ascii="Aptos" w:eastAsiaTheme="majorEastAsia" w:hAnsi="Aptos" w:cs="Segoe UI"/>
        </w:rPr>
        <w:t> </w:t>
      </w:r>
    </w:p>
    <w:p w14:paraId="76D9BDEF" w14:textId="77777777" w:rsidR="00F579DB" w:rsidRDefault="00F579DB" w:rsidP="00F579D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0730BCF1" w14:textId="77777777" w:rsidR="006301D0" w:rsidRPr="00EA2491" w:rsidRDefault="006301D0" w:rsidP="00F579DB">
      <w:pPr>
        <w:jc w:val="both"/>
      </w:pPr>
    </w:p>
    <w:sectPr w:rsidR="006301D0" w:rsidRPr="00EA24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FCB84" w14:textId="77777777" w:rsidR="00D03C90" w:rsidRDefault="00D03C90" w:rsidP="00175BB5">
      <w:pPr>
        <w:spacing w:after="0" w:line="240" w:lineRule="auto"/>
      </w:pPr>
      <w:r>
        <w:separator/>
      </w:r>
    </w:p>
  </w:endnote>
  <w:endnote w:type="continuationSeparator" w:id="0">
    <w:p w14:paraId="6C58A32A" w14:textId="77777777" w:rsidR="00D03C90" w:rsidRDefault="00D03C90" w:rsidP="0017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6C87C" w14:textId="77777777" w:rsidR="00175BB5" w:rsidRDefault="00175BB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B547C" w14:textId="77777777" w:rsidR="00175BB5" w:rsidRDefault="00175BB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B7410" w14:textId="77777777" w:rsidR="00175BB5" w:rsidRDefault="00175BB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C46C4" w14:textId="77777777" w:rsidR="00D03C90" w:rsidRDefault="00D03C90" w:rsidP="00175BB5">
      <w:pPr>
        <w:spacing w:after="0" w:line="240" w:lineRule="auto"/>
      </w:pPr>
      <w:r>
        <w:separator/>
      </w:r>
    </w:p>
  </w:footnote>
  <w:footnote w:type="continuationSeparator" w:id="0">
    <w:p w14:paraId="6D2BBCFE" w14:textId="77777777" w:rsidR="00D03C90" w:rsidRDefault="00D03C90" w:rsidP="00175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B14F7" w14:textId="4AC6B245" w:rsidR="00175BB5" w:rsidRDefault="00000000">
    <w:pPr>
      <w:pStyle w:val="Zaglavlje"/>
    </w:pPr>
    <w:r>
      <w:rPr>
        <w:noProof/>
      </w:rPr>
      <w:pict w14:anchorId="43B1DD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1278860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memorandum-final-srpanj2024-NOVA ADRESA-urudbeni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6145E" w14:textId="19784456" w:rsidR="00175BB5" w:rsidRDefault="00000000">
    <w:pPr>
      <w:pStyle w:val="Zaglavlje"/>
    </w:pPr>
    <w:r>
      <w:rPr>
        <w:noProof/>
      </w:rPr>
      <w:pict w14:anchorId="35E249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1278861" o:spid="_x0000_s1027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memorandum-final-srpanj2024-NOVA ADRESA-urudbeni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37ED8" w14:textId="3F58E842" w:rsidR="00175BB5" w:rsidRDefault="00000000">
    <w:pPr>
      <w:pStyle w:val="Zaglavlje"/>
    </w:pPr>
    <w:r>
      <w:rPr>
        <w:noProof/>
      </w:rPr>
      <w:pict w14:anchorId="50D307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1278859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memorandum-final-srpanj2024-NOVA ADRESA-urudbeni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77A0C"/>
    <w:multiLevelType w:val="multilevel"/>
    <w:tmpl w:val="E7F0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0F1695"/>
    <w:multiLevelType w:val="multilevel"/>
    <w:tmpl w:val="FE3A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D4E7BA0"/>
    <w:multiLevelType w:val="hybridMultilevel"/>
    <w:tmpl w:val="2870C89C"/>
    <w:lvl w:ilvl="0" w:tplc="203E45FC">
      <w:start w:val="1"/>
      <w:numFmt w:val="decimal"/>
      <w:lvlText w:val="%1."/>
      <w:lvlJc w:val="left"/>
      <w:pPr>
        <w:ind w:left="2496" w:hanging="360"/>
      </w:pPr>
    </w:lvl>
    <w:lvl w:ilvl="1" w:tplc="041A0019">
      <w:start w:val="1"/>
      <w:numFmt w:val="lowerLetter"/>
      <w:lvlText w:val="%2."/>
      <w:lvlJc w:val="left"/>
      <w:pPr>
        <w:ind w:left="3216" w:hanging="360"/>
      </w:pPr>
    </w:lvl>
    <w:lvl w:ilvl="2" w:tplc="041A001B">
      <w:start w:val="1"/>
      <w:numFmt w:val="lowerRoman"/>
      <w:lvlText w:val="%3."/>
      <w:lvlJc w:val="right"/>
      <w:pPr>
        <w:ind w:left="3936" w:hanging="180"/>
      </w:pPr>
    </w:lvl>
    <w:lvl w:ilvl="3" w:tplc="041A000F">
      <w:start w:val="1"/>
      <w:numFmt w:val="decimal"/>
      <w:lvlText w:val="%4."/>
      <w:lvlJc w:val="left"/>
      <w:pPr>
        <w:ind w:left="4656" w:hanging="360"/>
      </w:pPr>
    </w:lvl>
    <w:lvl w:ilvl="4" w:tplc="041A0019">
      <w:start w:val="1"/>
      <w:numFmt w:val="lowerLetter"/>
      <w:lvlText w:val="%5."/>
      <w:lvlJc w:val="left"/>
      <w:pPr>
        <w:ind w:left="5376" w:hanging="360"/>
      </w:pPr>
    </w:lvl>
    <w:lvl w:ilvl="5" w:tplc="041A001B">
      <w:start w:val="1"/>
      <w:numFmt w:val="lowerRoman"/>
      <w:lvlText w:val="%6."/>
      <w:lvlJc w:val="right"/>
      <w:pPr>
        <w:ind w:left="6096" w:hanging="180"/>
      </w:pPr>
    </w:lvl>
    <w:lvl w:ilvl="6" w:tplc="041A000F">
      <w:start w:val="1"/>
      <w:numFmt w:val="decimal"/>
      <w:lvlText w:val="%7."/>
      <w:lvlJc w:val="left"/>
      <w:pPr>
        <w:ind w:left="6816" w:hanging="360"/>
      </w:pPr>
    </w:lvl>
    <w:lvl w:ilvl="7" w:tplc="041A0019">
      <w:start w:val="1"/>
      <w:numFmt w:val="lowerLetter"/>
      <w:lvlText w:val="%8."/>
      <w:lvlJc w:val="left"/>
      <w:pPr>
        <w:ind w:left="7536" w:hanging="360"/>
      </w:pPr>
    </w:lvl>
    <w:lvl w:ilvl="8" w:tplc="041A001B">
      <w:start w:val="1"/>
      <w:numFmt w:val="lowerRoman"/>
      <w:lvlText w:val="%9."/>
      <w:lvlJc w:val="right"/>
      <w:pPr>
        <w:ind w:left="8256" w:hanging="180"/>
      </w:pPr>
    </w:lvl>
  </w:abstractNum>
  <w:num w:numId="1" w16cid:durableId="1871842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0248440">
    <w:abstractNumId w:val="1"/>
  </w:num>
  <w:num w:numId="3" w16cid:durableId="104093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6F"/>
    <w:rsid w:val="000C0C77"/>
    <w:rsid w:val="00156D67"/>
    <w:rsid w:val="00175BB5"/>
    <w:rsid w:val="001F33D0"/>
    <w:rsid w:val="004858B4"/>
    <w:rsid w:val="004A749D"/>
    <w:rsid w:val="006301D0"/>
    <w:rsid w:val="00694A6F"/>
    <w:rsid w:val="006A26CC"/>
    <w:rsid w:val="0073071B"/>
    <w:rsid w:val="00903BF2"/>
    <w:rsid w:val="00A4316E"/>
    <w:rsid w:val="00A741D0"/>
    <w:rsid w:val="00BF7E56"/>
    <w:rsid w:val="00D03C90"/>
    <w:rsid w:val="00D27A39"/>
    <w:rsid w:val="00D344C0"/>
    <w:rsid w:val="00EA2491"/>
    <w:rsid w:val="00EF778A"/>
    <w:rsid w:val="00F10EBD"/>
    <w:rsid w:val="00F5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6BAEA"/>
  <w15:chartTrackingRefBased/>
  <w15:docId w15:val="{8EED324C-EE0C-448C-9F98-5FEBA3FF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1D0"/>
    <w:pPr>
      <w:spacing w:line="25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94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94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94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94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94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94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94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94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94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4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94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94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94A6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94A6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94A6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94A6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94A6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94A6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94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94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94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94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4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94A6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94A6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94A6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94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94A6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94A6F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75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75BB5"/>
  </w:style>
  <w:style w:type="paragraph" w:styleId="Podnoje">
    <w:name w:val="footer"/>
    <w:basedOn w:val="Normal"/>
    <w:link w:val="PodnojeChar"/>
    <w:uiPriority w:val="99"/>
    <w:unhideWhenUsed/>
    <w:rsid w:val="00175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75BB5"/>
  </w:style>
  <w:style w:type="paragraph" w:styleId="StandardWeb">
    <w:name w:val="Normal (Web)"/>
    <w:basedOn w:val="Normal"/>
    <w:uiPriority w:val="99"/>
    <w:semiHidden/>
    <w:unhideWhenUsed/>
    <w:rsid w:val="00D3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A749D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749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57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F579DB"/>
  </w:style>
  <w:style w:type="character" w:customStyle="1" w:styleId="tabchar">
    <w:name w:val="tabchar"/>
    <w:basedOn w:val="Zadanifontodlomka"/>
    <w:rsid w:val="00F579DB"/>
  </w:style>
  <w:style w:type="character" w:customStyle="1" w:styleId="eop">
    <w:name w:val="eop"/>
    <w:basedOn w:val="Zadanifontodlomka"/>
    <w:rsid w:val="00F5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9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6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zhs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Cizmic Regula</dc:creator>
  <cp:keywords/>
  <dc:description/>
  <cp:lastModifiedBy>Sandra Buric</cp:lastModifiedBy>
  <cp:revision>4</cp:revision>
  <cp:lastPrinted>2024-10-29T13:48:00Z</cp:lastPrinted>
  <dcterms:created xsi:type="dcterms:W3CDTF">2024-10-29T13:47:00Z</dcterms:created>
  <dcterms:modified xsi:type="dcterms:W3CDTF">2024-10-29T13:48:00Z</dcterms:modified>
</cp:coreProperties>
</file>